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24" w:rsidRPr="002011DE" w:rsidRDefault="00F955B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>коммуникационная платформа «Сферум»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 - это  р</w:t>
      </w:r>
      <w:r w:rsidR="003252D4" w:rsidRPr="00D12624">
        <w:rPr>
          <w:rFonts w:ascii="Times New Roman" w:hAnsi="Times New Roman" w:cs="Times New Roman"/>
          <w:sz w:val="28"/>
          <w:szCs w:val="28"/>
          <w:lang w:val="ru-RU"/>
        </w:rPr>
        <w:t>оссийский коммуникационный сервис, который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создан и развивается при поддержки Минпросвещения 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Минцифры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постановлением Правительства РФ [1]</w:t>
      </w:r>
      <w:r w:rsidR="00207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достижение целей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hyperlink r:id="rId5" w:history="1">
        <w:r w:rsidR="00D12624" w:rsidRPr="00D12624">
          <w:rPr>
            <w:rFonts w:ascii="Times New Roman" w:hAnsi="Times New Roman" w:cs="Times New Roman"/>
            <w:sz w:val="28"/>
            <w:szCs w:val="28"/>
            <w:lang w:val="ru-RU"/>
          </w:rPr>
          <w:t>проекта</w:t>
        </w:r>
      </w:hyperlink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Цифровая образовательная среда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нацпроекта «Образование»</w:t>
      </w:r>
      <w:r w:rsid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416BC6" w:rsidRP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[2]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по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модернизации и развити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системы начального общего, основного общего и среднего общего образования.</w:t>
      </w:r>
      <w:r w:rsidR="002011DE" w:rsidRPr="006F2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Платформа «Сферум»</w:t>
      </w:r>
      <w:r w:rsidR="00C72499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 заменяет традиционный урок, а</w:t>
      </w:r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призвана сделать обучение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более гибким, технологичным и удобным.</w:t>
      </w:r>
    </w:p>
    <w:p w:rsidR="00BA09B9" w:rsidRPr="00BA09B9" w:rsidRDefault="006A1B4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ИКОП «Сферум» 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в образовательной деятельности осуществляется с целью формирования единой среды коммуникаций для всех участ</w:t>
      </w:r>
      <w:r w:rsidR="003269B0" w:rsidRPr="00BA09B9">
        <w:rPr>
          <w:rFonts w:ascii="Times New Roman" w:hAnsi="Times New Roman" w:cs="Times New Roman"/>
          <w:sz w:val="28"/>
          <w:szCs w:val="28"/>
          <w:lang w:val="ru-RU"/>
        </w:rPr>
        <w:t>ников образовательных отношений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6F03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6F03" w:rsidRDefault="00326F0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Образовательным организациям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пришлось применять различные системы, в том числе зарубежные решения с хранением персональных данных за пределами </w:t>
      </w:r>
      <w:r w:rsidR="00FD2261"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Они не были предусмотрены для обучения, что приводило к регулярным срывам занятий и нарушениям учебного процесса.</w:t>
      </w:r>
    </w:p>
    <w:p w:rsidR="00B15828" w:rsidRPr="00BA09B9" w:rsidRDefault="00B1582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Основной задачей платформы «Сферум»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:rsidR="009E7A36" w:rsidRPr="00AE38FF" w:rsidRDefault="00AE38F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Преимущества использования </w:t>
      </w:r>
      <w:bookmarkStart w:id="0" w:name="_GoBack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ИКОП «Сферум»</w:t>
      </w:r>
      <w:bookmarkEnd w:id="0"/>
    </w:p>
    <w:p w:rsidR="00AE38FF" w:rsidRPr="00AE38FF" w:rsidRDefault="00AE38FF" w:rsidP="00BA09B9">
      <w:pPr>
        <w:pStyle w:val="a5"/>
        <w:numPr>
          <w:ilvl w:val="0"/>
          <w:numId w:val="2"/>
        </w:numPr>
        <w:spacing w:before="240" w:after="0" w:line="360" w:lineRule="exact"/>
        <w:ind w:left="71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Функциональность образовательной платформы</w:t>
      </w:r>
    </w:p>
    <w:p w:rsidR="009A3316" w:rsidRPr="00910C62" w:rsidRDefault="009E7A36" w:rsidP="00BA09B9">
      <w:pPr>
        <w:spacing w:after="0" w:line="360" w:lineRule="exact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ИКОП «Сферум» использ</w:t>
      </w:r>
      <w:r w:rsidR="00C72499" w:rsidRPr="00910C62">
        <w:rPr>
          <w:rFonts w:ascii="Times New Roman" w:hAnsi="Times New Roman" w:cs="Times New Roman"/>
          <w:i/>
          <w:sz w:val="28"/>
          <w:szCs w:val="28"/>
          <w:lang w:val="ru-RU"/>
        </w:rPr>
        <w:t>уется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r w:rsidR="009A3316" w:rsidRPr="00910C62">
        <w:rPr>
          <w:rFonts w:ascii="Times New Roman" w:hAnsi="Times New Roman" w:cs="Times New Roman"/>
          <w:i/>
          <w:sz w:val="28"/>
          <w:szCs w:val="28"/>
          <w:lang w:val="ru-RU"/>
        </w:rPr>
        <w:t>решения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38FF"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большого спектра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учебных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</w:t>
      </w:r>
      <w:r w:rsidR="00AE38FF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таких как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:rsidR="009A3316" w:rsidRPr="00986D99" w:rsidRDefault="00AE38FF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общение в групповых</w:t>
      </w:r>
      <w:r w:rsidRPr="00AE38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индивидуальных чатах между педагогами, учащимися и родителями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мнения участников образовательного процесса (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публикация 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др.)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9A3316" w:rsidRPr="00986D99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отправка 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хранение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учебных материалов;</w:t>
      </w:r>
    </w:p>
    <w:p w:rsidR="00416BC6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организация дистанционных занятий с учащимися, в случаях, когда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посещение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очных занятий невозможно (введение карантина в образовательной организации, неудовлетворительные погодные условия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обучающихся в выездных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соревнованиях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6617E7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16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16BC6" w:rsidRDefault="00416BC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повторение пройденного материала обучающимся в ходе просмотра записи урока;</w:t>
      </w:r>
    </w:p>
    <w:p w:rsidR="002011DE" w:rsidRPr="00E1734B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организация </w:t>
      </w:r>
      <w:proofErr w:type="spellStart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внеучебной</w:t>
      </w:r>
      <w:proofErr w:type="spellEnd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деятельности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обучающихся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(проектн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проведение классных часов, экскурсий, олимпиад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онлайн-марафонов и др.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2011DE" w:rsidRPr="003404BF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:rsidR="006617E7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родительских собраний </w:t>
      </w:r>
      <w:r w:rsidR="003404BF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видеоконференцсвязи</w:t>
      </w:r>
      <w:r w:rsidR="00986D99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6082A" w:rsidRPr="003404BF" w:rsidRDefault="003808D3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трансляция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концертов</w:t>
      </w:r>
      <w:r w:rsidR="00EC4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организации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соревнований в режиме онлайн;</w:t>
      </w:r>
    </w:p>
    <w:p w:rsidR="00986D99" w:rsidRPr="003404BF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8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ведение информационного канала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организации</w:t>
      </w:r>
      <w:r w:rsidR="00BD21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сообществ</w:t>
      </w:r>
      <w:r w:rsidR="007368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секций и кружков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учреждении</w:t>
      </w: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986D99" w:rsidRPr="009B0944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профессионального роста и развити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компетенций педагогических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работников</w:t>
      </w:r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(участие в обучающих </w:t>
      </w:r>
      <w:proofErr w:type="spellStart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вебинарах</w:t>
      </w:r>
      <w:proofErr w:type="spellEnd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 работе методических объединениях, предметных ассоциациях и др.)</w:t>
      </w:r>
      <w:r w:rsidR="009B09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E38FF" w:rsidRDefault="00AE38FF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список учебных задач не является исчерпывающим,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разработчики коммуникационной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платформ</w:t>
      </w:r>
      <w:r w:rsidR="006A1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продолжа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ют развитие данного сервиса. </w:t>
      </w:r>
    </w:p>
    <w:p w:rsidR="00307BA4" w:rsidRDefault="00307BA4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Обращаем внимание, что ИКОП «Сферум» не заменяет действующий электронный журнал и дневник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омашние 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оценки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продолжают размещаться педагогическими работниками в АИС «ЭПОС»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Просмотр данных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успеваемости обучающегося доступно 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учеников и родителей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через </w:t>
      </w:r>
      <w:hyperlink r:id="rId6" w:history="1">
        <w:r w:rsidR="005D68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федеральную государственную информационную систему «Моя школа»</w:t>
        </w:r>
      </w:hyperlink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93264" w:rsidRDefault="00910C62" w:rsidP="00BA09B9">
      <w:pPr>
        <w:pStyle w:val="a5"/>
        <w:numPr>
          <w:ilvl w:val="0"/>
          <w:numId w:val="2"/>
        </w:numPr>
        <w:spacing w:before="240" w:after="0"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Платформа является российским программным обеспечением, созданным для образовательной сферы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программ для электронных вычислительных машин [3]. 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lastRenderedPageBreak/>
        <w:t>педагогов с учащимися и родителями. На сайте федеральной службы по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надзору в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сфере связи, информационных технологий и массовых коммуникаций (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Роскомнадзор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) размещен перечень мессенджеров, которые отнесены к иностранным на 01 марта 2023 года (</w:t>
      </w:r>
      <w:hyperlink r:id="rId7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rkn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rsoc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74672.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htm</w:t>
        </w:r>
        <w:proofErr w:type="spellEnd"/>
      </w:hyperlink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993264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ИКОП «Сферум» применяется как аналог иностранных мессенджеров, которые запрещены для использования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в том числе в сфере образования.</w:t>
      </w:r>
      <w:r w:rsidR="001845DD"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7CD3" w:rsidRPr="00B77CD3" w:rsidRDefault="00B77CD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CD3">
        <w:rPr>
          <w:rFonts w:ascii="Times New Roman" w:hAnsi="Times New Roman" w:cs="Times New Roman"/>
          <w:sz w:val="28"/>
          <w:szCs w:val="28"/>
          <w:lang w:val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«Сферум» является единственным отечественным решением для использования в образовательной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BF5" w:rsidRDefault="006A1B4A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ИКОП «Сферум» включена в Реестр российских программ для электронных вычислительных машин и баз данных (запись в реестре 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10192). Данные в Реестре российского программного обеспечения </w:t>
      </w:r>
      <w:hyperlink r:id="rId8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digital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/330417/</w:t>
        </w:r>
      </w:hyperlink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36BF5" w:rsidRDefault="00936BF5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Вычислительная инфраструктура для обеспечения работоспособности сервиса и дата-центры находятся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Разработчиком и правообладателем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образовательной платформы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российская ООО «Компания ВК», которое входит в группу компаний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 свою операционную деятельность на территории Р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действует в соответствии с российским законодательством.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(МКПАО «ВК») зарегистрирована на территории РФ - 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специальном административном районе на острове Октябрьский Калининградской области.</w:t>
      </w:r>
    </w:p>
    <w:p w:rsidR="00993264" w:rsidRDefault="00993264" w:rsidP="00BA09B9">
      <w:pPr>
        <w:pStyle w:val="a5"/>
        <w:numPr>
          <w:ilvl w:val="0"/>
          <w:numId w:val="2"/>
        </w:numPr>
        <w:spacing w:before="240" w:after="0" w:line="36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Безопасность</w:t>
      </w:r>
    </w:p>
    <w:p w:rsidR="00D84398" w:rsidRDefault="00910C62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Платформа «Сферум» - э</w:t>
      </w:r>
      <w:r w:rsidR="00BE1FE2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то зак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рытое и безопасное 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пространство</w:t>
      </w:r>
      <w:r w:rsidR="007C5391" w:rsidRPr="007C53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чатах находятся только проверенные пользователи – учителя,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их родители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Посторонние люди не могут присоединиться к чату класса</w:t>
      </w:r>
      <w:r w:rsidR="00EC4CE6" w:rsidRPr="00EC4CE6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EC4CE6">
        <w:rPr>
          <w:rFonts w:ascii="Times New Roman" w:hAnsi="Times New Roman" w:cs="Times New Roman"/>
          <w:bCs/>
          <w:sz w:val="28"/>
          <w:szCs w:val="28"/>
          <w:lang w:val="ru-RU"/>
        </w:rPr>
        <w:t>группы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C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D226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учебном профиле нет рекламы, спама и платных сервисов. </w:t>
      </w:r>
    </w:p>
    <w:p w:rsidR="007C5391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Присоединение обучающихся и родителей к учебным чатам образовательной платформы возможно через личный кабинет электронного журнала и дневника АИС «ЭПОС» либо при</w:t>
      </w:r>
      <w:r w:rsidR="00E80F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получении ссылки-приглашения в чат от учителя.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Более детально механизм создания учебного профиля в ИКОП «Сферум» и алгоритм присоединения к чатам описан в </w:t>
      </w:r>
      <w:hyperlink r:id="rId9" w:history="1">
        <w:r w:rsidR="00936BF5" w:rsidRPr="004C3A21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инструкции</w:t>
        </w:r>
      </w:hyperlink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, а также на сайте</w:t>
      </w:r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платформы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hyperlink r:id="rId10" w:history="1">
        <w:r w:rsidR="005D68FA" w:rsidRPr="0016081C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https://sferum.ru</w:t>
        </w:r>
      </w:hyperlink>
      <w:r w:rsidR="00936BF5" w:rsidRPr="00936B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D68FA" w:rsidRPr="005D68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43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36BF5" w:rsidRPr="000B1DF3" w:rsidRDefault="00936BF5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Обращаем внимание, что создание учебного профиля в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ИКОП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влечет за собой регистрацию в социальной сети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Если у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пользователя уже есть аккаунт в соц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иальной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сети - он при входе 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в учебный профиль «Сферум»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деанонимизируется</w:t>
      </w:r>
      <w:proofErr w:type="spellEnd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(то есть пользователи платформы не могут переходить на страницы 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друг друга и даже знать о 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существовании таковых)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r w:rsidR="00A137EB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23721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1DF3" w:rsidRPr="000B1DF3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 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-технологии предусматривают привязку номера телефона и функцию подтверждения входа секретным кодом [6].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138407" cy="2926080"/>
                <wp:effectExtent l="0" t="0" r="15240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2926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Решение об использовании электронного образовательного </w:t>
                            </w:r>
                            <w:r w:rsidRPr="005245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ресурса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при реализации образовательных программ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и организации дистанционной коммуникации в образовательной организации 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принимает директор образовательной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. О принятом 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решении использовать ИКОП «Сферум» образовательная организация информирует обучающихся и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родителей посредствам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размещения информации на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официальном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сайт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учреждения, в ходе </w:t>
                            </w: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личных встреч и родительских собраний. </w:t>
                            </w:r>
                          </w:p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      </w:r>
                          </w:p>
                          <w:p w:rsidR="00A137EB" w:rsidRPr="00A137EB" w:rsidRDefault="00A137EB" w:rsidP="00A137E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432.15pt;margin-top:8.5pt;width:483.35pt;height:23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" fillcolor="white [3201]" strokecolor="#5b9bd5 [3204]" strokeweight="1pt">
                <v:stroke joinstyle="miter"/>
                <v:textbox>
                  <w:txbxContent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Решение об использовании электронного образовательного </w:t>
                      </w:r>
                      <w:r w:rsidRPr="005245A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>ресурса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при реализации образовательных программ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и организации дистанционной коммуникации в образовательной организации 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принимает директор образовательной организации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. О принятом 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решении использовать ИКОП «Сферум» образовательная организация информирует обучающихся и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родителей посредствам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размещения информации на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официальном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сайт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учреждения, в ходе </w:t>
                      </w: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личных встреч и родительских собраний. </w:t>
                      </w:r>
                    </w:p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</w:r>
                    </w:p>
                    <w:p w:rsidR="00A137EB" w:rsidRPr="00A137EB" w:rsidRDefault="00A137EB" w:rsidP="00A137EB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Pr="00923721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C5391" w:rsidRPr="00A137EB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1D68" w:rsidRDefault="00701D68" w:rsidP="00BA09B9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5BA" w:rsidRPr="00993264" w:rsidRDefault="006617E7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A3316" w:rsidRPr="00993264">
        <w:rPr>
          <w:rFonts w:ascii="Times New Roman" w:hAnsi="Times New Roman" w:cs="Times New Roman"/>
          <w:b/>
          <w:sz w:val="28"/>
          <w:szCs w:val="28"/>
          <w:lang w:val="ru-RU"/>
        </w:rPr>
        <w:t>окументы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нормативно-правовые акты</w:t>
      </w:r>
      <w:r w:rsidR="0099326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регламентирующие использовани</w:t>
      </w:r>
      <w:r w:rsidR="00993264" w:rsidRPr="00993264">
        <w:rPr>
          <w:rFonts w:ascii="Times New Roman" w:hAnsi="Times New Roman" w:cs="Times New Roman"/>
          <w:b/>
          <w:sz w:val="28"/>
          <w:szCs w:val="28"/>
          <w:lang w:val="ru-RU"/>
        </w:rPr>
        <w:t>е коммуникационной платформы</w:t>
      </w:r>
    </w:p>
    <w:p w:rsidR="00416BC6" w:rsidRPr="000225CC" w:rsidRDefault="009A3316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25C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муниципальных функций в электронной форме» (далее – Постановление Правительства РФ №1241)</w:t>
        </w:r>
      </w:hyperlink>
      <w:r w:rsidR="00416BC6" w:rsidRPr="000225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55BA" w:rsidRPr="00993264" w:rsidRDefault="00416BC6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Паспорт национального проекта «Образование», утвержденный президиумом Совета при Президенте Российской Федерации по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стратегическому развитию и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национальным проектам, протокол от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24.12.2018 № 16</w:t>
        </w:r>
      </w:hyperlink>
      <w:r w:rsidR="000225CC" w:rsidRP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5828" w:rsidRDefault="000225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Распоряжение Правительства РФ от 18.10.2023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2894-р «Об утверждении стратегического направления в области цифровой трансформации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lastRenderedPageBreak/>
          <w:t xml:space="preserve">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3427-р»</w:t>
        </w:r>
      </w:hyperlink>
      <w:r w:rsidR="00B158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5CC" w:rsidRDefault="00B15828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828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="002C6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Федеральный закон от 27 июля 2006 года № 149-ФЗ «Об информации, информационных технологиях и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о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защите информации»</w:t>
        </w:r>
      </w:hyperlink>
      <w:r w:rsid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4BED" w:rsidRPr="000B1DF3" w:rsidRDefault="001845DD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5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5828" w:rsidRPr="00B1582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5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C3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5" w:history="1"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Минпросвещения России от 31.07.2023 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  </w:r>
      </w:hyperlink>
      <w:r w:rsidR="000B1D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1DF3" w:rsidRPr="002C645A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hyperlink r:id="rId16" w:history="1"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Письмо Минпросвещения России от 22.02.2022 № 04-127 «О направлении методических рекомендаций</w:t>
        </w:r>
        <w:r w:rsidRPr="000B1DF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»</w:t>
        </w:r>
      </w:hyperlink>
      <w:r w:rsidR="002C645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645A" w:rsidRPr="002C645A" w:rsidRDefault="002C645A" w:rsidP="002C645A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45A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17" w:history="1">
        <w:r w:rsidRP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6BF5" w:rsidRPr="002C645A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BF5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264" w:rsidRPr="00993264" w:rsidRDefault="00993264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264" w:rsidRPr="009932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70D4"/>
    <w:multiLevelType w:val="hybridMultilevel"/>
    <w:tmpl w:val="A1FE3726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14F48"/>
    <w:multiLevelType w:val="hybridMultilevel"/>
    <w:tmpl w:val="D186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B5"/>
    <w:rsid w:val="000225CC"/>
    <w:rsid w:val="00060E7F"/>
    <w:rsid w:val="000B1DF3"/>
    <w:rsid w:val="001845DD"/>
    <w:rsid w:val="001959DB"/>
    <w:rsid w:val="002011DE"/>
    <w:rsid w:val="00207C58"/>
    <w:rsid w:val="002166D2"/>
    <w:rsid w:val="00216CB4"/>
    <w:rsid w:val="00217B08"/>
    <w:rsid w:val="002C645A"/>
    <w:rsid w:val="002E39D5"/>
    <w:rsid w:val="00307BA4"/>
    <w:rsid w:val="003252D4"/>
    <w:rsid w:val="003269B0"/>
    <w:rsid w:val="00326F03"/>
    <w:rsid w:val="003404BF"/>
    <w:rsid w:val="003808D3"/>
    <w:rsid w:val="00401717"/>
    <w:rsid w:val="00416BC6"/>
    <w:rsid w:val="004C3A21"/>
    <w:rsid w:val="005245AD"/>
    <w:rsid w:val="005707BA"/>
    <w:rsid w:val="005921B5"/>
    <w:rsid w:val="005A131E"/>
    <w:rsid w:val="005D68FA"/>
    <w:rsid w:val="006617E7"/>
    <w:rsid w:val="006A1B4A"/>
    <w:rsid w:val="006F2BA7"/>
    <w:rsid w:val="00701355"/>
    <w:rsid w:val="00701D68"/>
    <w:rsid w:val="0073684C"/>
    <w:rsid w:val="00784BED"/>
    <w:rsid w:val="007C5391"/>
    <w:rsid w:val="007F2AB0"/>
    <w:rsid w:val="008E5552"/>
    <w:rsid w:val="00910C62"/>
    <w:rsid w:val="00923721"/>
    <w:rsid w:val="00936BF5"/>
    <w:rsid w:val="00986D99"/>
    <w:rsid w:val="00993264"/>
    <w:rsid w:val="009A3316"/>
    <w:rsid w:val="009B0944"/>
    <w:rsid w:val="009E7A36"/>
    <w:rsid w:val="00A137EB"/>
    <w:rsid w:val="00AE38FF"/>
    <w:rsid w:val="00B15828"/>
    <w:rsid w:val="00B6082A"/>
    <w:rsid w:val="00B77CD3"/>
    <w:rsid w:val="00BA09B9"/>
    <w:rsid w:val="00BD216D"/>
    <w:rsid w:val="00BE1FE2"/>
    <w:rsid w:val="00BF7DB4"/>
    <w:rsid w:val="00C55548"/>
    <w:rsid w:val="00C6039B"/>
    <w:rsid w:val="00C72499"/>
    <w:rsid w:val="00D12624"/>
    <w:rsid w:val="00D84398"/>
    <w:rsid w:val="00D9779B"/>
    <w:rsid w:val="00DD7175"/>
    <w:rsid w:val="00DE2DC2"/>
    <w:rsid w:val="00DF0A1F"/>
    <w:rsid w:val="00E1734B"/>
    <w:rsid w:val="00E613D9"/>
    <w:rsid w:val="00E80FF4"/>
    <w:rsid w:val="00EC4CE6"/>
    <w:rsid w:val="00F955BA"/>
    <w:rsid w:val="00FD226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040D1-9680-48E5-8DB1-038122F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.digital.gov.ru/reestr/330417/" TargetMode="External"/><Relationship Id="rId13" Type="http://schemas.openxmlformats.org/officeDocument/2006/relationships/hyperlink" Target="http://publication.pravo.gov.ru/document/00012023102700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kn.gov.ru/news/rsoc/news74672.htm" TargetMode="External"/><Relationship Id="rId12" Type="http://schemas.openxmlformats.org/officeDocument/2006/relationships/hyperlink" Target="https://sudact.ru/law/pasport-natsionalnogo-proekta-obrazovanie-utv-prezidiumom-soveta/" TargetMode="External"/><Relationship Id="rId17" Type="http://schemas.openxmlformats.org/officeDocument/2006/relationships/hyperlink" Target="http://publication.pravo.gov.ru/document/00012023101200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3507361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://publication.pravo.gov.ru/Document/View/0001202207150030" TargetMode="External"/><Relationship Id="rId5" Type="http://schemas.openxmlformats.org/officeDocument/2006/relationships/hyperlink" Target="https://login.consultant.ru/link/?req=doc&amp;base=LAW&amp;n=319308&amp;dst=100586" TargetMode="External"/><Relationship Id="rId15" Type="http://schemas.openxmlformats.org/officeDocument/2006/relationships/hyperlink" Target="https://sudact.ru/law/pismo-minprosveshcheniia-rossii-ot-31072023-n-04-423/" TargetMode="External"/><Relationship Id="rId10" Type="http://schemas.openxmlformats.org/officeDocument/2006/relationships/hyperlink" Target="https://sferum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xsEJKLzS1woK-Q" TargetMode="External"/><Relationship Id="rId14" Type="http://schemas.openxmlformats.org/officeDocument/2006/relationships/hyperlink" Target="https://www.consultant.ru/document/cons_doc_LAW_61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Завуч3</cp:lastModifiedBy>
  <cp:revision>2</cp:revision>
  <dcterms:created xsi:type="dcterms:W3CDTF">2024-04-23T09:26:00Z</dcterms:created>
  <dcterms:modified xsi:type="dcterms:W3CDTF">2024-04-23T09:26:00Z</dcterms:modified>
</cp:coreProperties>
</file>